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D6" w:rsidRPr="00344BF6" w:rsidRDefault="00F277D6" w:rsidP="00F277D6">
      <w:pPr>
        <w:suppressAutoHyphens/>
        <w:jc w:val="center"/>
      </w:pPr>
      <w:r w:rsidRPr="00344BF6">
        <w:t xml:space="preserve">Муниципальное казённое общеобразовательное учреждение  </w:t>
      </w:r>
    </w:p>
    <w:p w:rsidR="00F277D6" w:rsidRPr="00344BF6" w:rsidRDefault="00F277D6" w:rsidP="00F277D6">
      <w:pPr>
        <w:suppressAutoHyphens/>
        <w:jc w:val="center"/>
      </w:pPr>
      <w:r w:rsidRPr="00344BF6">
        <w:t>«Средняя общеобразовательная школа а.Инжичишхо имени Дерева С.Э.»</w:t>
      </w:r>
    </w:p>
    <w:p w:rsidR="00F277D6" w:rsidRPr="00344BF6" w:rsidRDefault="00F277D6" w:rsidP="00F277D6">
      <w:pPr>
        <w:suppressAutoHyphens/>
        <w:jc w:val="center"/>
        <w:rPr>
          <w:u w:val="single"/>
          <w:lang w:val="uk-UA"/>
        </w:rPr>
      </w:pPr>
    </w:p>
    <w:tbl>
      <w:tblPr>
        <w:tblW w:w="7350" w:type="dxa"/>
        <w:tblLook w:val="0000"/>
      </w:tblPr>
      <w:tblGrid>
        <w:gridCol w:w="3788"/>
        <w:gridCol w:w="3562"/>
      </w:tblGrid>
      <w:tr w:rsidR="00F277D6" w:rsidRPr="00344BF6" w:rsidTr="00F277D6">
        <w:trPr>
          <w:trHeight w:val="1716"/>
        </w:trPr>
        <w:tc>
          <w:tcPr>
            <w:tcW w:w="3788" w:type="dxa"/>
          </w:tcPr>
          <w:p w:rsidR="00F277D6" w:rsidRPr="00344BF6" w:rsidRDefault="00F277D6" w:rsidP="00F277D6">
            <w:pPr>
              <w:suppressAutoHyphens/>
            </w:pPr>
            <w:r w:rsidRPr="00344BF6">
              <w:rPr>
                <w:b/>
                <w:bCs/>
              </w:rPr>
              <w:t>СОГЛАСОВАНО</w:t>
            </w:r>
          </w:p>
          <w:p w:rsidR="00F277D6" w:rsidRPr="00344BF6" w:rsidRDefault="00F277D6" w:rsidP="00F277D6">
            <w:pPr>
              <w:suppressAutoHyphens/>
              <w:jc w:val="center"/>
            </w:pPr>
            <w:r>
              <w:t xml:space="preserve">Заместитель директора по </w:t>
            </w:r>
            <w:r w:rsidRPr="00344BF6">
              <w:t>ВР</w:t>
            </w:r>
          </w:p>
          <w:p w:rsidR="00F277D6" w:rsidRPr="00344BF6" w:rsidRDefault="00F277D6" w:rsidP="00F277D6">
            <w:pPr>
              <w:suppressAutoHyphens/>
              <w:jc w:val="center"/>
            </w:pPr>
          </w:p>
          <w:p w:rsidR="00F277D6" w:rsidRPr="00344BF6" w:rsidRDefault="00F277D6" w:rsidP="00F277D6">
            <w:pPr>
              <w:suppressAutoHyphens/>
              <w:jc w:val="center"/>
            </w:pPr>
            <w:r>
              <w:t>_______________/А.В. Псеунова</w:t>
            </w:r>
            <w:r w:rsidRPr="00344BF6">
              <w:t>/</w:t>
            </w:r>
          </w:p>
          <w:p w:rsidR="00F277D6" w:rsidRPr="00344BF6" w:rsidRDefault="00F277D6" w:rsidP="00F277D6">
            <w:pPr>
              <w:suppressAutoHyphens/>
              <w:jc w:val="center"/>
            </w:pPr>
          </w:p>
          <w:p w:rsidR="00F277D6" w:rsidRPr="00344BF6" w:rsidRDefault="00F277D6" w:rsidP="00F277D6">
            <w:pPr>
              <w:suppressAutoHyphens/>
            </w:pPr>
          </w:p>
          <w:p w:rsidR="00F277D6" w:rsidRPr="00344BF6" w:rsidRDefault="00F277D6" w:rsidP="00405713">
            <w:pPr>
              <w:suppressAutoHyphens/>
              <w:jc w:val="center"/>
            </w:pPr>
          </w:p>
        </w:tc>
        <w:tc>
          <w:tcPr>
            <w:tcW w:w="3562" w:type="dxa"/>
          </w:tcPr>
          <w:p w:rsidR="00F277D6" w:rsidRPr="00344BF6" w:rsidRDefault="00F277D6" w:rsidP="00405713">
            <w:pPr>
              <w:suppressAutoHyphens/>
              <w:jc w:val="center"/>
            </w:pPr>
            <w:r>
              <w:rPr>
                <w:b/>
                <w:bCs/>
              </w:rPr>
              <w:t xml:space="preserve">                   </w:t>
            </w:r>
            <w:r w:rsidRPr="00344BF6">
              <w:rPr>
                <w:b/>
                <w:bCs/>
              </w:rPr>
              <w:t>«УТВЕРЖДЕНО»</w:t>
            </w:r>
          </w:p>
          <w:p w:rsidR="00F277D6" w:rsidRPr="00344BF6" w:rsidRDefault="00F277D6" w:rsidP="00405713">
            <w:pPr>
              <w:suppressAutoHyphens/>
              <w:jc w:val="center"/>
            </w:pPr>
            <w:r>
              <w:t xml:space="preserve"> </w:t>
            </w:r>
            <w:r w:rsidRPr="00344BF6">
              <w:t>Директор школы</w:t>
            </w:r>
          </w:p>
          <w:p w:rsidR="00F277D6" w:rsidRPr="00344BF6" w:rsidRDefault="00F277D6" w:rsidP="00405713">
            <w:pPr>
              <w:suppressAutoHyphens/>
              <w:jc w:val="center"/>
              <w:rPr>
                <w:b/>
                <w:bCs/>
              </w:rPr>
            </w:pPr>
            <w:r>
              <w:t xml:space="preserve">               Приказ № 19 от 28.08.2020</w:t>
            </w:r>
            <w:r w:rsidRPr="00344BF6">
              <w:t>г</w:t>
            </w:r>
          </w:p>
          <w:p w:rsidR="00F277D6" w:rsidRPr="00344BF6" w:rsidRDefault="00F277D6" w:rsidP="00405713">
            <w:pPr>
              <w:suppressAutoHyphens/>
              <w:jc w:val="center"/>
              <w:rPr>
                <w:b/>
                <w:bCs/>
              </w:rPr>
            </w:pPr>
          </w:p>
          <w:p w:rsidR="00F277D6" w:rsidRPr="00344BF6" w:rsidRDefault="00F277D6" w:rsidP="00405713">
            <w:pPr>
              <w:suppressAutoHyphens/>
              <w:jc w:val="center"/>
            </w:pPr>
            <w:r w:rsidRPr="00344BF6">
              <w:t>_____________/М.И.Мамбетова/</w:t>
            </w:r>
          </w:p>
        </w:tc>
      </w:tr>
    </w:tbl>
    <w:p w:rsidR="00F277D6" w:rsidRPr="00144377" w:rsidRDefault="00F277D6" w:rsidP="00F277D6">
      <w:pPr>
        <w:suppressAutoHyphens/>
        <w:jc w:val="center"/>
      </w:pPr>
    </w:p>
    <w:p w:rsidR="00F277D6" w:rsidRPr="00ED0A4F" w:rsidRDefault="00F277D6" w:rsidP="00F277D6">
      <w:pPr>
        <w:spacing w:after="200" w:line="276" w:lineRule="auto"/>
        <w:rPr>
          <w:rFonts w:ascii="Calibri" w:eastAsia="Calibri" w:hAnsi="Calibri"/>
        </w:rPr>
      </w:pPr>
    </w:p>
    <w:p w:rsidR="00F277D6" w:rsidRPr="00ED0A4F" w:rsidRDefault="00F277D6" w:rsidP="00F277D6">
      <w:pPr>
        <w:spacing w:after="200" w:line="276" w:lineRule="auto"/>
        <w:rPr>
          <w:rFonts w:ascii="Calibri" w:eastAsia="Calibri" w:hAnsi="Calibri"/>
        </w:rPr>
      </w:pPr>
    </w:p>
    <w:p w:rsidR="00F277D6" w:rsidRPr="00ED0A4F" w:rsidRDefault="00F277D6" w:rsidP="00F277D6">
      <w:pPr>
        <w:tabs>
          <w:tab w:val="left" w:pos="3656"/>
        </w:tabs>
        <w:spacing w:after="200" w:line="276" w:lineRule="auto"/>
        <w:jc w:val="center"/>
        <w:rPr>
          <w:rFonts w:eastAsia="Calibri"/>
          <w:b/>
          <w:sz w:val="56"/>
          <w:szCs w:val="56"/>
        </w:rPr>
      </w:pPr>
      <w:r w:rsidRPr="00ED0A4F">
        <w:rPr>
          <w:rFonts w:eastAsia="Calibri"/>
          <w:b/>
          <w:sz w:val="56"/>
          <w:szCs w:val="56"/>
        </w:rPr>
        <w:t>Рабочая программа</w:t>
      </w:r>
    </w:p>
    <w:p w:rsidR="00F277D6" w:rsidRDefault="00F277D6" w:rsidP="00F277D6">
      <w:pPr>
        <w:tabs>
          <w:tab w:val="left" w:pos="3656"/>
        </w:tabs>
        <w:spacing w:line="276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кружковой работы</w:t>
      </w:r>
    </w:p>
    <w:p w:rsidR="00F277D6" w:rsidRDefault="00F277D6" w:rsidP="00F277D6">
      <w:pPr>
        <w:tabs>
          <w:tab w:val="left" w:pos="3656"/>
        </w:tabs>
        <w:spacing w:line="276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Театр «Бригантина»</w:t>
      </w:r>
    </w:p>
    <w:p w:rsidR="00F277D6" w:rsidRPr="00ED0A4F" w:rsidRDefault="00F277D6" w:rsidP="00F277D6">
      <w:pPr>
        <w:tabs>
          <w:tab w:val="left" w:pos="3656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2020-2021</w:t>
      </w:r>
      <w:r w:rsidRPr="00ED0A4F">
        <w:rPr>
          <w:rFonts w:eastAsia="Calibri"/>
          <w:b/>
          <w:sz w:val="28"/>
          <w:szCs w:val="28"/>
        </w:rPr>
        <w:t xml:space="preserve"> учебный год</w:t>
      </w:r>
    </w:p>
    <w:p w:rsidR="00F277D6" w:rsidRPr="00ED0A4F" w:rsidRDefault="00F277D6" w:rsidP="00F277D6">
      <w:pPr>
        <w:tabs>
          <w:tab w:val="left" w:pos="3656"/>
        </w:tabs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page" w:tblpX="4671" w:tblpY="-111"/>
        <w:tblW w:w="0" w:type="auto"/>
        <w:tblLook w:val="0000"/>
      </w:tblPr>
      <w:tblGrid>
        <w:gridCol w:w="3895"/>
      </w:tblGrid>
      <w:tr w:rsidR="00F277D6" w:rsidRPr="00ED0A4F" w:rsidTr="00405713">
        <w:trPr>
          <w:trHeight w:val="658"/>
        </w:trPr>
        <w:tc>
          <w:tcPr>
            <w:tcW w:w="3895" w:type="dxa"/>
          </w:tcPr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часов в неделю: 1</w:t>
            </w: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ED0A4F">
              <w:rPr>
                <w:rFonts w:eastAsia="Calibri"/>
                <w:sz w:val="28"/>
                <w:szCs w:val="28"/>
              </w:rPr>
              <w:t xml:space="preserve">Всего часов: </w:t>
            </w: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</w:tbl>
    <w:p w:rsidR="00F277D6" w:rsidRPr="00ED0A4F" w:rsidRDefault="00F277D6" w:rsidP="00F277D6">
      <w:pPr>
        <w:spacing w:line="276" w:lineRule="auto"/>
        <w:rPr>
          <w:rFonts w:ascii="Calibri" w:eastAsia="Calibri" w:hAnsi="Calibri"/>
          <w:vanish/>
        </w:rPr>
      </w:pPr>
    </w:p>
    <w:tbl>
      <w:tblPr>
        <w:tblpPr w:leftFromText="180" w:rightFromText="180" w:vertAnchor="text" w:horzAnchor="margin" w:tblpXSpec="right" w:tblpY="1805"/>
        <w:tblW w:w="0" w:type="auto"/>
        <w:tblLook w:val="0000"/>
      </w:tblPr>
      <w:tblGrid>
        <w:gridCol w:w="3767"/>
      </w:tblGrid>
      <w:tr w:rsidR="00F277D6" w:rsidRPr="00ED0A4F" w:rsidTr="00405713">
        <w:trPr>
          <w:trHeight w:val="1701"/>
        </w:trPr>
        <w:tc>
          <w:tcPr>
            <w:tcW w:w="3767" w:type="dxa"/>
          </w:tcPr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Хубиева А.М</w:t>
            </w:r>
            <w:r w:rsidRPr="00ED0A4F">
              <w:rPr>
                <w:rFonts w:eastAsia="Calibri"/>
                <w:sz w:val="28"/>
                <w:szCs w:val="28"/>
              </w:rPr>
              <w:t>.</w:t>
            </w: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ED0A4F">
              <w:rPr>
                <w:rFonts w:eastAsia="Calibri"/>
                <w:sz w:val="28"/>
                <w:szCs w:val="28"/>
              </w:rPr>
              <w:t>учитель иностранного (английского) языка</w:t>
            </w: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ind w:left="-5103" w:firstLine="5103"/>
              <w:rPr>
                <w:rFonts w:eastAsia="Calibri"/>
                <w:sz w:val="28"/>
                <w:szCs w:val="28"/>
              </w:rPr>
            </w:pP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F277D6" w:rsidRPr="00ED0A4F" w:rsidRDefault="00F277D6" w:rsidP="00405713">
            <w:pPr>
              <w:tabs>
                <w:tab w:val="left" w:pos="3656"/>
              </w:tabs>
              <w:spacing w:line="276" w:lineRule="auto"/>
              <w:ind w:left="-3969" w:firstLine="3969"/>
              <w:rPr>
                <w:rFonts w:eastAsia="Calibri"/>
                <w:sz w:val="28"/>
                <w:szCs w:val="28"/>
              </w:rPr>
            </w:pPr>
          </w:p>
        </w:tc>
      </w:tr>
    </w:tbl>
    <w:p w:rsidR="005C327A" w:rsidRPr="00F277D6" w:rsidRDefault="002E30F7" w:rsidP="00F277D6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lastRenderedPageBreak/>
        <w:pict>
          <v:rect id="_x0000_s1028" style="position:absolute;margin-left:455.95pt;margin-top:272pt;width:16.5pt;height:31pt;z-index:251660288;mso-position-horizontal-relative:text;mso-position-vertical-relative:text" stroked="f"/>
        </w:pict>
      </w:r>
      <w:r w:rsidR="00F2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5C327A" w:rsidRPr="0077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C327A" w:rsidRDefault="005C327A" w:rsidP="005C3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театральному кружку </w:t>
      </w:r>
      <w:r w:rsidR="0082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«Бригантина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кружок) </w:t>
      </w: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духовно-нравственного воспитания российских школьников, с учётом требований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82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МКОУ «Средняя общеобразовательная школа а.Инжичишхо имени Дерева С.Э.</w:t>
      </w: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327A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данной программы рассчитан на 1 год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27A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327A" w:rsidRDefault="005C327A" w:rsidP="005C3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5C327A" w:rsidRPr="00D61FA8" w:rsidRDefault="005C327A" w:rsidP="005C3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программы формирование творческой личности ребёнка средствами театральной деятельности, развитие эстетической отз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ывчивости, развитие творческого</w:t>
      </w: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и общекультурного кругозора, способной активно воспринимать искусство.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цель раскрывается в следующих задачах: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положительные эмоции, активизировать познавательный интерес, развивать интерес к сценическому искусству;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доброжелательность и контактность в отношениях со сверстниками;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дикцию, пополнять словарный запас;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развитием музыкального слуха;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способности, воображение и образное мышления, навыки вежливого обращения с партнёрами по сцене;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технические приёмов владения своим телом, умение держаться на сцене, совершенствовать гибкость и выносливость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патриотическому воспитанию учащихся.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кружка учащиеся поэтапно, соответственно возрасту, учатся создавать сценические образы. Каждый последующий этап предусматривает усложнение характера сценического героя, его места в спектакле, увеличение объёма речи.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работы программы предполагает сочетание коллективных, групповых и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искусство включает множество методов самовыражения личности: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ролевая игра (исполнение роли учит детей ориентироваться на сцене, строить диалог с партнёром, запоминать слова героев инсценировки, развивать зрительную память, наблюдательность, фантазию);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речи (на данном этапе развивается чёткая дикция, разнообразная интонация, творческая фантазия, пополняется словарный запас);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ритмопластика (данный метод позволяет детям учить и запоминать нужные позы, учит создавать различные образы, развивает координацию движений).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Занимаясь в театральном кружке, дети </w:t>
      </w:r>
      <w:r w:rsidRPr="00D61F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научатся</w:t>
      </w: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умениям и навыкам: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запоминать ролевые слова;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нужные позы и действия;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произносить одну и ту же фразу с разной интонацией;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читать наизусть текст, правильно расставляя логические ударения;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строить диалог с партнёром.</w:t>
      </w:r>
    </w:p>
    <w:p w:rsidR="005C327A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знают, как/познакомятся:</w:t>
      </w:r>
    </w:p>
    <w:p w:rsidR="005C327A" w:rsidRPr="002305B1" w:rsidRDefault="005C327A" w:rsidP="005C32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театральной терминологией; </w:t>
      </w: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0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видами театрального искусства; </w:t>
      </w: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устройством зрительного зала и сцены; развивать интерес к сценическому искусству; воспитыв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культуру поведения в театре</w:t>
      </w:r>
    </w:p>
    <w:p w:rsidR="005C327A" w:rsidRPr="002305B1" w:rsidRDefault="005C327A" w:rsidP="005C32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творческие возможности детей, дать возможность реализации этих возможностей</w:t>
      </w:r>
    </w:p>
    <w:p w:rsidR="005C327A" w:rsidRPr="002305B1" w:rsidRDefault="005C327A" w:rsidP="005C32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воображение, образное мышление, зрительное и слуховое внимание, память, находчивость, наблюдательность средствами театрального искусства. Активизировать познавательный интерес.</w:t>
      </w:r>
    </w:p>
    <w:p w:rsidR="005C327A" w:rsidRPr="002305B1" w:rsidRDefault="005C327A" w:rsidP="005C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нравственно–эстетическую отзывчивость на прекрасное и безобразное в жизни и в искусстве.</w:t>
      </w:r>
    </w:p>
    <w:p w:rsidR="005C327A" w:rsidRPr="002305B1" w:rsidRDefault="005C327A" w:rsidP="005C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добро, любовь к ближним, внимание к людям, родной земле, неравнодушное отношение к окружающему миру.</w:t>
      </w:r>
    </w:p>
    <w:p w:rsidR="005C327A" w:rsidRPr="002305B1" w:rsidRDefault="005C327A" w:rsidP="005C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практические навыки выразительного чтения произведений разного жанра. Развивать речевое дыхание и артикуляцию. Развивать дикцию на материале скороговорок и стихов.</w:t>
      </w:r>
    </w:p>
    <w:p w:rsidR="005C327A" w:rsidRPr="002305B1" w:rsidRDefault="005C327A" w:rsidP="005C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чувства, пополнить словарный запас. Развивать способность  искренне верить в любую  воображаемую ситуацию, превращать и превращаться</w:t>
      </w:r>
    </w:p>
    <w:p w:rsidR="005C327A" w:rsidRPr="002305B1" w:rsidRDefault="005C327A" w:rsidP="005C32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ритма и координацию движения.</w:t>
      </w:r>
    </w:p>
    <w:p w:rsidR="005C327A" w:rsidRPr="002305B1" w:rsidRDefault="005C327A" w:rsidP="005C32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детям</w:t>
      </w: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преодолеть психологическую и речевую «зажатость».</w:t>
      </w:r>
    </w:p>
    <w:p w:rsidR="005C327A" w:rsidRPr="00FA0C08" w:rsidRDefault="005C327A" w:rsidP="005C32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согласовывать свои действия с другими детьми; воспитывать доброжелательность и контактность в отношениях со сверстниками; учить строить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диалог, самостоятельно выбирая </w:t>
      </w:r>
      <w:r w:rsidRPr="0023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партнера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критерием оценки учащегося является способность трудиться и добиваться достижения нужного результата.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результатов освоения программы предусматривает следующие формы: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инсценировок, подготовленных учащимися;</w:t>
      </w:r>
    </w:p>
    <w:p w:rsidR="005C327A" w:rsidRPr="00775CC2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27A" w:rsidRDefault="005C327A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тематических праздничных программах в школе.</w:t>
      </w:r>
    </w:p>
    <w:p w:rsidR="00600689" w:rsidRDefault="00600689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AD7" w:rsidRDefault="00796AD7" w:rsidP="0060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AD7" w:rsidRDefault="00796AD7" w:rsidP="0060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AD7" w:rsidRDefault="00796AD7" w:rsidP="0060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AD7" w:rsidRDefault="00796AD7" w:rsidP="0060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AD7" w:rsidRDefault="00796AD7" w:rsidP="0060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7D6" w:rsidRDefault="00F277D6" w:rsidP="00F27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7D6" w:rsidRDefault="00F277D6" w:rsidP="00F27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689" w:rsidRPr="00600689" w:rsidRDefault="00F277D6" w:rsidP="00F27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600689" w:rsidRPr="00600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кружка</w:t>
      </w:r>
    </w:p>
    <w:p w:rsidR="00600689" w:rsidRDefault="00600689" w:rsidP="005C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1D2" w:rsidRDefault="00C20A70" w:rsidP="0034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Вступление </w:t>
      </w:r>
    </w:p>
    <w:p w:rsidR="003441D2" w:rsidRPr="006D1E5A" w:rsidRDefault="003441D2" w:rsidP="0034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Прослушивание – выразительное чтение басен Крылова. Знакомство с членами кружка.</w:t>
      </w:r>
      <w:r w:rsidR="0060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Упражнение на развитие внимания.</w:t>
      </w:r>
    </w:p>
    <w:p w:rsidR="003441D2" w:rsidRPr="00730415" w:rsidRDefault="003441D2" w:rsidP="00344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Ритмопластика</w:t>
      </w:r>
      <w:r w:rsidR="0060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41D2" w:rsidRPr="00D61FA8" w:rsidRDefault="003441D2" w:rsidP="00344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Значение пластичности в театральном искусстве</w:t>
      </w:r>
    </w:p>
    <w:p w:rsidR="003441D2" w:rsidRPr="00D61FA8" w:rsidRDefault="003441D2" w:rsidP="00344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3441D2" w:rsidRPr="00D61FA8" w:rsidRDefault="003441D2" w:rsidP="00344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пластичности.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– театрализованные упражнения перед зеркалом, конкурс «Пластические загадки».</w:t>
      </w:r>
    </w:p>
    <w:p w:rsidR="003441D2" w:rsidRPr="00D61FA8" w:rsidRDefault="003441D2" w:rsidP="00344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занятия по пластичности</w:t>
      </w:r>
    </w:p>
    <w:p w:rsidR="00C20A70" w:rsidRDefault="00C20A70" w:rsidP="0034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1D2" w:rsidRPr="00730415" w:rsidRDefault="003441D2" w:rsidP="00344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гимнастика</w:t>
      </w:r>
      <w:r w:rsidR="00600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41D2" w:rsidRPr="00D61FA8" w:rsidRDefault="003441D2" w:rsidP="003441D2">
      <w:pPr>
        <w:shd w:val="clear" w:color="auto" w:fill="FFFFFF"/>
        <w:spacing w:after="0" w:line="240" w:lineRule="auto"/>
        <w:ind w:left="-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Дыхание в звучащей речи.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</w:p>
    <w:p w:rsidR="003441D2" w:rsidRPr="00D61FA8" w:rsidRDefault="003441D2" w:rsidP="003441D2">
      <w:pPr>
        <w:shd w:val="clear" w:color="auto" w:fill="FFFFFF"/>
        <w:spacing w:after="0" w:line="240" w:lineRule="auto"/>
        <w:ind w:left="-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Звукоподражание. 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направленные на звукоподражание.</w:t>
      </w:r>
    </w:p>
    <w:p w:rsidR="003441D2" w:rsidRPr="00D61FA8" w:rsidRDefault="003441D2" w:rsidP="003441D2">
      <w:pPr>
        <w:shd w:val="clear" w:color="auto" w:fill="FFFFFF"/>
        <w:spacing w:after="0" w:line="240" w:lineRule="auto"/>
        <w:ind w:left="-4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Дикция в звучащей речи. 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</w:r>
    </w:p>
    <w:p w:rsidR="003441D2" w:rsidRPr="00D61FA8" w:rsidRDefault="003441D2" w:rsidP="003441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«Голос – одежда нашей речи».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</w:p>
    <w:p w:rsidR="003441D2" w:rsidRPr="00D61FA8" w:rsidRDefault="003441D2" w:rsidP="003441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3441D2" w:rsidRPr="00D61FA8" w:rsidRDefault="003441D2" w:rsidP="003441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Логика речи. 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– этюды и упражнения, требующие целенаправленного воздействия словом. Например: остановить товарища, прохожего, который идет, не замечая препятствия (вырыта яма, поднят асфальт); попросить у незнакомого человека монету для телефона-автомата; спросить товарища: «Ты прочитал эту книгу?» - с целью узнать, интересна ли она, или с намеком напомнить, что книгу давно пора вернуть.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 обстоятельств надо воздействовать этими словами на партнера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 когда? почему? зачем? какие взаимоотношения?). Например: «Ты?» -в смысле: «Вот приятная, неожиданная встреча!» или: «Вот не ожидал, что ты решишься прийти!» и т.д. Партнер отвечает, сообразуясь с действием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товарища: «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Да!»- как подтверждение намерения удивить товарища своим неожиданным появлением или как оправдание несвоевременного прихода, своей вины. Подобные же упражнения и этюды ученики придумывают сами.</w:t>
      </w:r>
    </w:p>
    <w:p w:rsidR="003441D2" w:rsidRDefault="003441D2" w:rsidP="003441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Гигиена в голосе.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A70" w:rsidRDefault="00C20A70" w:rsidP="0060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689" w:rsidRPr="00730415" w:rsidRDefault="00600689" w:rsidP="00600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Театр </w:t>
      </w:r>
    </w:p>
    <w:p w:rsidR="00600689" w:rsidRPr="00D61FA8" w:rsidRDefault="00600689" w:rsidP="0060068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Театр как вид искусства.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учащихся с театром как видом искусства; дать понятие, что даёт театральное искусство в формировании личности.</w:t>
      </w:r>
    </w:p>
    <w:p w:rsidR="00C20A70" w:rsidRDefault="00C20A70" w:rsidP="0034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1D2" w:rsidRDefault="00C20A70" w:rsidP="0034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Техника грима </w:t>
      </w:r>
    </w:p>
    <w:p w:rsidR="00600689" w:rsidRDefault="00600689" w:rsidP="006006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грима и технических средств в гриме. Приемы нанесения общего тона.О форме и пропорциях тела и лица. Румяна. Подводка глаз. Гримы молодого полного и молодого худого лица.</w:t>
      </w:r>
    </w:p>
    <w:p w:rsidR="00FA17FF" w:rsidRDefault="00FA17FF" w:rsidP="005F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7C2" w:rsidRPr="005F67C2" w:rsidRDefault="005F67C2" w:rsidP="005F6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спектакля</w:t>
      </w:r>
      <w:r w:rsidR="00C20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C20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полугодие </w:t>
      </w:r>
    </w:p>
    <w:p w:rsidR="005F67C2" w:rsidRPr="00730415" w:rsidRDefault="005F67C2" w:rsidP="005F6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«Постановка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спектакля» 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вспомогательным, базируется на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 </w:t>
      </w:r>
    </w:p>
    <w:p w:rsidR="005F67C2" w:rsidRPr="00730415" w:rsidRDefault="00FA17FF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разбор спектакля</w:t>
      </w:r>
      <w:r w:rsidR="005F67C2"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Первое чтение произведения руководителем с целью увлечь детей, помочь им уловить основной смысл и художественное своеобразие произведения.Обмен впечатлениями. Пересказ детьми сюжета пьесы с целью выявления основной темы, главных событий и смысловой сути столкновений героев.</w:t>
      </w:r>
    </w:p>
    <w:p w:rsidR="005F67C2" w:rsidRPr="00730415" w:rsidRDefault="005F67C2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разучивание реплик.  От формирования целостного эмоционального состояния следует переходить к более детальному анализу ролей.</w:t>
      </w:r>
    </w:p>
    <w:p w:rsidR="005F67C2" w:rsidRPr="00730415" w:rsidRDefault="005F67C2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в действии отдельных событий и эпизодов. Чтение пьесы (по событиям); разбор текста по линии действий и последовательности этих действий для каждого персонаж, а в данном эпизоде.</w:t>
      </w:r>
    </w:p>
    <w:p w:rsidR="005F67C2" w:rsidRPr="00730415" w:rsidRDefault="005F67C2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итогам кастинга на лучшие актерские способности выбираются главные исполнители. Воспроизведение разобранного события в действии на сценической площадке. Разбор достоинств и недостатков.</w:t>
      </w:r>
    </w:p>
    <w:p w:rsidR="005F67C2" w:rsidRPr="00730415" w:rsidRDefault="005F67C2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выполняются эскизы декораций, костюмов, их изготовление.</w:t>
      </w:r>
    </w:p>
    <w:p w:rsidR="005F67C2" w:rsidRPr="00730415" w:rsidRDefault="005F67C2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подготовка главных исполнителей, отрабатывание</w:t>
      </w:r>
      <w:r w:rsidR="00FA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мезан</w:t>
      </w:r>
      <w:r w:rsidR="00FA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сцены.</w:t>
      </w:r>
    </w:p>
    <w:p w:rsidR="005F67C2" w:rsidRPr="00730415" w:rsidRDefault="005F67C2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обращение к тексту пьесы.</w:t>
      </w:r>
    </w:p>
    <w:p w:rsidR="005F67C2" w:rsidRPr="00730415" w:rsidRDefault="005F67C2" w:rsidP="005F67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Прогонные и генеральные репетиции, выступление.</w:t>
      </w:r>
    </w:p>
    <w:p w:rsidR="005F67C2" w:rsidRDefault="005F67C2" w:rsidP="005F67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5F67C2" w:rsidRDefault="005F67C2" w:rsidP="005F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общения</w:t>
      </w:r>
      <w:r w:rsidR="00C20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67C2" w:rsidRPr="00D61FA8" w:rsidRDefault="005F67C2" w:rsidP="005F67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 театре.</w:t>
      </w:r>
    </w:p>
    <w:p w:rsidR="005F67C2" w:rsidRPr="005F67C2" w:rsidRDefault="005F67C2" w:rsidP="005F6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C20A70" w:rsidRDefault="00C20A70" w:rsidP="005F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67C2" w:rsidRDefault="00C20A70" w:rsidP="005F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спектакля</w:t>
      </w:r>
      <w:r w:rsidR="00FA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FA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полугодие </w:t>
      </w:r>
    </w:p>
    <w:p w:rsidR="00C20A70" w:rsidRDefault="00C20A70" w:rsidP="005F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B0E" w:rsidRDefault="000F4B0E" w:rsidP="000F4B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произведений на военную тему. 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произведени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6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и их подготовка к исполнению. При анализе произведений обогащается словарный запас, при выборе художественных элементов для яркости образа формируется чувство вкуса.</w:t>
      </w:r>
    </w:p>
    <w:p w:rsidR="00FA17FF" w:rsidRPr="00730415" w:rsidRDefault="00FA17FF" w:rsidP="00FA17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«Постановка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спектакля» 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вспомогательным, базируется на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 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разбор спектакля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Первое чтение произведения руководителем с целью увлечь детей, помочь им уловить основной смысл и художественное своеобразие произведения.Обмен впечатлениями. Пересказ детьми сюжета пьесы с целью выявления основной темы, главных событий и смысловой сути столкновений героев.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разучивание реплик.  От формирования целостного эмоционального состояния следует переходить к более детальному анализу ролей.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в действии отдельных событий и эпизодов. Чтение пьесы (по событиям); разбор текста по линии действий и последовательности этих действий для каждого персонаж, а в данном эпизоде.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 итогам кастинга на лучшие актерские способности выбираются главные исполнители. Воспроизведение разобранного события в действии на сценической площадке. Разбор достоинств и недостатков.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выполняются эскизы декораций, костюмов, их изготовление.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подготовка главных исполнителей, отрабатывание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сцены.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обращение к тексту пьесы.</w:t>
      </w:r>
    </w:p>
    <w:p w:rsidR="00FA17FF" w:rsidRPr="00730415" w:rsidRDefault="00FA17FF" w:rsidP="00FA1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Прогонные и генеральные репетиции, выступление.</w:t>
      </w:r>
    </w:p>
    <w:p w:rsidR="00BB46FC" w:rsidRDefault="00FA17FF" w:rsidP="00BB46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  <w:r w:rsidR="00BB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AD7" w:rsidRDefault="00BB46FC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6AD7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A17FF" w:rsidRPr="00BB46FC" w:rsidRDefault="00796AD7" w:rsidP="00BB46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</w:t>
      </w:r>
      <w:r w:rsidR="002F1ADF">
        <w:rPr>
          <w:rFonts w:ascii="Arial" w:eastAsia="Times New Roman" w:hAnsi="Arial" w:cs="Arial"/>
          <w:color w:val="000000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-424"/>
        <w:tblW w:w="114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961"/>
        <w:gridCol w:w="709"/>
        <w:gridCol w:w="3119"/>
        <w:gridCol w:w="992"/>
        <w:gridCol w:w="851"/>
      </w:tblGrid>
      <w:tr w:rsidR="00796AD7" w:rsidRPr="00730415" w:rsidTr="00796AD7">
        <w:trPr>
          <w:trHeight w:val="97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730415" w:rsidRDefault="00F070EF" w:rsidP="00773035">
            <w:pPr>
              <w:spacing w:after="0" w:line="276" w:lineRule="auto"/>
              <w:ind w:firstLine="10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730415" w:rsidRDefault="00F070EF" w:rsidP="002F1A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730415" w:rsidRDefault="00F070EF" w:rsidP="0077303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C1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0EF" w:rsidRPr="00730415" w:rsidRDefault="00F070EF" w:rsidP="0077303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C1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0EF" w:rsidRPr="00730415" w:rsidRDefault="00F070EF" w:rsidP="0077303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96AD7" w:rsidRPr="00730415" w:rsidTr="00796AD7">
        <w:trPr>
          <w:trHeight w:val="825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730415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730415" w:rsidRDefault="00F070EF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730415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730415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730415" w:rsidRDefault="00F070EF" w:rsidP="0077303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730415" w:rsidRDefault="00F070EF" w:rsidP="0077303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96AD7" w:rsidRPr="005837AE" w:rsidTr="00796AD7">
        <w:trPr>
          <w:trHeight w:val="54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8A00C1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безопасности. Просмотр фото и видиоматериалов.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игра. Участие в беседе.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96AD7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актера. Подвижные игры.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актера. Игры на внимание, память.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05185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FF" w:rsidRDefault="00F070EF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актера. Игры на логику</w:t>
            </w:r>
            <w:r w:rsidR="00FA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0EF" w:rsidRPr="005837AE" w:rsidRDefault="00FA17FF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грима и технических средств в гриме.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850" w:rsidRPr="005837AE" w:rsidRDefault="0005185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05185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актера. Этюдная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850" w:rsidRPr="005837AE" w:rsidRDefault="0005185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05185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«Актерская оценка», «Слуховое внимание».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051850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850" w:rsidRPr="005837AE" w:rsidRDefault="0005185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05185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лучшего исполнителя скороговорок.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Default="00F070EF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850" w:rsidRPr="005837AE" w:rsidRDefault="0005185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05185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  <w:r w:rsidR="00E8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стихов Агнии Барто.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E84A07" w:rsidRPr="005837AE" w:rsidRDefault="00E84A0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E84A0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  <w:r w:rsidR="00F070EF"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05185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05185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Постановочная работа. Чтение сти</w:t>
            </w:r>
            <w:r w:rsidR="00E8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хов, постановка пластических этюдов.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E84A07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E84A07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спектакля «Офсянка».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</w:t>
            </w:r>
          </w:p>
          <w:p w:rsidR="00F070EF" w:rsidRPr="00C20A70" w:rsidRDefault="00F070EF" w:rsidP="00C20A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70" w:rsidRDefault="00C20A7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A70" w:rsidRDefault="00C20A7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0EF" w:rsidRPr="005837AE" w:rsidRDefault="00E84A07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70" w:rsidRDefault="00C20A7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A70" w:rsidRDefault="00C20A7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0EF" w:rsidRPr="005837AE" w:rsidRDefault="00E84A07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со сценарием, обсуждение.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E84A07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E84A07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AC0F61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Default="00E84A07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Детальный анализ отдельных эпизодов, сцен, событий в процессе</w:t>
            </w:r>
            <w:r w:rsidR="00AC0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над их сценическим воплощением.</w:t>
            </w:r>
          </w:p>
          <w:p w:rsidR="00AC0F61" w:rsidRPr="005837AE" w:rsidRDefault="00AC0F61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7" w:rsidRPr="005837AE" w:rsidRDefault="00796AD7" w:rsidP="00796A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796AD7" w:rsidP="00796A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AC0F61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AC0F61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мизансцен, репетиции отдельных сцен.(«Придумки» - как показать то или иное действие).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творческая работа</w:t>
            </w:r>
            <w:r w:rsidR="00AC0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AC0F61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AC0F61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декораций, п</w:t>
            </w:r>
            <w:r w:rsidR="00F070EF"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одбор музыкального 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AC70A4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EF" w:rsidRPr="005837AE" w:rsidRDefault="00F070E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2C28C4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епетиция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спектакля целиком</w:t>
            </w:r>
            <w:r w:rsidR="002C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8C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28C4"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тренинга.</w:t>
            </w:r>
          </w:p>
          <w:p w:rsidR="00AC70A4" w:rsidRPr="005837AE" w:rsidRDefault="002C28C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 w:rsidR="00AC70A4"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тренинга.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2C28C4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2C28C4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2C28C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 со спектаклем перед учениками школы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2C28C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2C28C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2C28C4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2C28C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материала: ситуативно-массовые сценки-шутки на 8 марта.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116AA3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2C28C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сценарием.</w:t>
            </w:r>
            <w:r w:rsidR="0011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Обсуждение, распределение ролей.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A3" w:rsidRPr="005837AE" w:rsidRDefault="00116AA3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116AA3" w:rsidRPr="005837AE" w:rsidRDefault="00116AA3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AC70A4" w:rsidRPr="005837AE" w:rsidRDefault="00116AA3" w:rsidP="002F1A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тренинга.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70" w:rsidRDefault="00C20A7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A70" w:rsidRDefault="00C20A70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7730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70" w:rsidRDefault="00C20A7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A70" w:rsidRDefault="00C20A70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70" w:rsidRDefault="00C20A70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A70" w:rsidRDefault="00C20A70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70" w:rsidRDefault="00C20A70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A70" w:rsidRDefault="00C20A70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FF" w:rsidRDefault="00FA17FF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FF" w:rsidRDefault="00FA17FF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празднике.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FF" w:rsidRDefault="00FA17F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FF" w:rsidRDefault="00FA17FF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FF" w:rsidRDefault="00FA17FF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116AA3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материала к празднованию Дня Победы.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AA3" w:rsidRPr="005837AE" w:rsidRDefault="00116AA3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116AA3" w:rsidRPr="005837AE" w:rsidRDefault="00116AA3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FF" w:rsidRDefault="00FA17FF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116AA3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8A00C1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спектакля</w:t>
            </w:r>
            <w:r w:rsidR="00A5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«Дети блокадного Ленинграда в ауле Бесленей».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518B3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0A4"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A518B3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  <w:r w:rsidR="00A518B3"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тренинга.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FF" w:rsidRDefault="00FA17FF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A518B3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518B3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сценария, подбор музыкального сопровождения.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художественной литературой. Дискуссия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AD7" w:rsidRDefault="00796AD7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A518B3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AD7" w:rsidRDefault="00796AD7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диалогов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AD7" w:rsidRDefault="00796AD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AD7" w:rsidRDefault="00796AD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AD7" w:rsidRDefault="00796AD7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FF" w:rsidRDefault="00FA17FF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A4" w:rsidRPr="005837AE" w:rsidRDefault="00F87988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</w:t>
            </w:r>
            <w:r w:rsidR="00F8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</w:t>
            </w: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Помощь «художникам» в подготовке эскизов несложных декораций и костюмов.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AC70A4" w:rsidRPr="005837AE" w:rsidRDefault="00AC70A4" w:rsidP="00773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(краски, карандаши)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F87988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ролей (Работа над мимикой при диалоге, логическим ударением, изготовление декораций)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творческая работа (краски, карандаши)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F87988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афиш, плакатов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творческая работа (краски, карандаши)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F87988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F87988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мая-День Победы!</w:t>
            </w:r>
            <w:r w:rsidR="00F87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Показ спектакля «Дети блокадного Ленинграда в ауле Бесленей»</w:t>
            </w:r>
            <w:r w:rsidRPr="00583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A4" w:rsidRPr="005837AE" w:rsidRDefault="00AC70A4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D7" w:rsidRPr="005837AE" w:rsidTr="00796AD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C1" w:rsidRPr="005837AE" w:rsidRDefault="008A00C1" w:rsidP="002F1A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C1" w:rsidRPr="008A00C1" w:rsidRDefault="008A00C1" w:rsidP="00BB46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C1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C1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C1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C1" w:rsidRPr="005837AE" w:rsidRDefault="008A00C1" w:rsidP="00773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0EF" w:rsidRDefault="00F070EF" w:rsidP="00773035">
      <w:pPr>
        <w:shd w:val="clear" w:color="auto" w:fill="FFFFFF"/>
        <w:spacing w:after="0" w:line="276" w:lineRule="auto"/>
        <w:ind w:firstLine="3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A70" w:rsidRDefault="00C20A70" w:rsidP="00C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20A70" w:rsidSect="00796AD7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A8" w:rsidRDefault="00F92BA8" w:rsidP="002F1ADF">
      <w:pPr>
        <w:spacing w:after="0" w:line="240" w:lineRule="auto"/>
      </w:pPr>
      <w:r>
        <w:separator/>
      </w:r>
    </w:p>
  </w:endnote>
  <w:endnote w:type="continuationSeparator" w:id="1">
    <w:p w:rsidR="00F92BA8" w:rsidRDefault="00F92BA8" w:rsidP="002F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A8" w:rsidRDefault="00F92BA8" w:rsidP="002F1ADF">
      <w:pPr>
        <w:spacing w:after="0" w:line="240" w:lineRule="auto"/>
      </w:pPr>
      <w:r>
        <w:separator/>
      </w:r>
    </w:p>
  </w:footnote>
  <w:footnote w:type="continuationSeparator" w:id="1">
    <w:p w:rsidR="00F92BA8" w:rsidRDefault="00F92BA8" w:rsidP="002F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205"/>
    <w:multiLevelType w:val="multilevel"/>
    <w:tmpl w:val="513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76F5B"/>
    <w:multiLevelType w:val="multilevel"/>
    <w:tmpl w:val="6918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C373E"/>
    <w:multiLevelType w:val="multilevel"/>
    <w:tmpl w:val="0436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51BC6"/>
    <w:multiLevelType w:val="multilevel"/>
    <w:tmpl w:val="0436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327A"/>
    <w:rsid w:val="00051850"/>
    <w:rsid w:val="000F4B0E"/>
    <w:rsid w:val="00116AA3"/>
    <w:rsid w:val="002C0A11"/>
    <w:rsid w:val="002C28C4"/>
    <w:rsid w:val="002E30F7"/>
    <w:rsid w:val="002F1ADF"/>
    <w:rsid w:val="003441D2"/>
    <w:rsid w:val="003B5E8B"/>
    <w:rsid w:val="003E3048"/>
    <w:rsid w:val="004758ED"/>
    <w:rsid w:val="00585B0A"/>
    <w:rsid w:val="005C327A"/>
    <w:rsid w:val="005F67C2"/>
    <w:rsid w:val="00600689"/>
    <w:rsid w:val="00773035"/>
    <w:rsid w:val="00796AD7"/>
    <w:rsid w:val="0082559D"/>
    <w:rsid w:val="008412FB"/>
    <w:rsid w:val="008A00C1"/>
    <w:rsid w:val="0090602A"/>
    <w:rsid w:val="00A518B3"/>
    <w:rsid w:val="00A66ECD"/>
    <w:rsid w:val="00AC0F61"/>
    <w:rsid w:val="00AC70A4"/>
    <w:rsid w:val="00BB46FC"/>
    <w:rsid w:val="00BB48B3"/>
    <w:rsid w:val="00BE264C"/>
    <w:rsid w:val="00C20A70"/>
    <w:rsid w:val="00CE656E"/>
    <w:rsid w:val="00DB0DAB"/>
    <w:rsid w:val="00E065EA"/>
    <w:rsid w:val="00E07AD3"/>
    <w:rsid w:val="00E60884"/>
    <w:rsid w:val="00E84A07"/>
    <w:rsid w:val="00F070EF"/>
    <w:rsid w:val="00F277D6"/>
    <w:rsid w:val="00F4437B"/>
    <w:rsid w:val="00F87988"/>
    <w:rsid w:val="00F92BA8"/>
    <w:rsid w:val="00FA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0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0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ADF"/>
  </w:style>
  <w:style w:type="paragraph" w:styleId="a7">
    <w:name w:val="footer"/>
    <w:basedOn w:val="a"/>
    <w:link w:val="a8"/>
    <w:uiPriority w:val="99"/>
    <w:semiHidden/>
    <w:unhideWhenUsed/>
    <w:rsid w:val="002F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ADF"/>
  </w:style>
  <w:style w:type="paragraph" w:styleId="a9">
    <w:name w:val="Balloon Text"/>
    <w:basedOn w:val="a"/>
    <w:link w:val="aa"/>
    <w:uiPriority w:val="99"/>
    <w:semiHidden/>
    <w:unhideWhenUsed/>
    <w:rsid w:val="002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8969-933C-42F2-AD4F-A14D813F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3</cp:revision>
  <dcterms:created xsi:type="dcterms:W3CDTF">2016-10-30T15:16:00Z</dcterms:created>
  <dcterms:modified xsi:type="dcterms:W3CDTF">2021-04-27T18:58:00Z</dcterms:modified>
</cp:coreProperties>
</file>