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73" w:rsidRPr="002A7773" w:rsidRDefault="002A7773" w:rsidP="002A7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77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2A7773" w:rsidRPr="002A7773" w:rsidRDefault="002A7773" w:rsidP="002A7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</w:t>
      </w:r>
      <w:proofErr w:type="gramStart"/>
      <w:r w:rsidRPr="002A7773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</w:t>
      </w:r>
      <w:proofErr w:type="gramEnd"/>
      <w:r w:rsidRPr="002A7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A7773">
        <w:rPr>
          <w:rFonts w:ascii="Times New Roman" w:eastAsia="Times New Roman" w:hAnsi="Times New Roman" w:cs="Times New Roman"/>
          <w:sz w:val="24"/>
          <w:szCs w:val="24"/>
          <w:lang w:eastAsia="ar-SA"/>
        </w:rPr>
        <w:t>а.Инжичишхо</w:t>
      </w:r>
      <w:proofErr w:type="spellEnd"/>
      <w:r w:rsidRPr="002A7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имени Дерева С.Э.»</w:t>
      </w:r>
    </w:p>
    <w:p w:rsidR="002A7773" w:rsidRPr="002A7773" w:rsidRDefault="002A7773" w:rsidP="002A777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2A7773" w:rsidRPr="002A7773" w:rsidRDefault="002A7773" w:rsidP="002A777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2A7773" w:rsidRPr="002A7773" w:rsidRDefault="002A7773" w:rsidP="002A777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2A7773" w:rsidRPr="002A7773" w:rsidRDefault="002A7773" w:rsidP="002A777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2A7773" w:rsidRPr="002A7773" w:rsidRDefault="002A7773" w:rsidP="002A777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777777"/>
          <w:sz w:val="44"/>
          <w:szCs w:val="44"/>
          <w:lang w:eastAsia="ru-RU"/>
        </w:rPr>
      </w:pPr>
    </w:p>
    <w:p w:rsidR="002A7773" w:rsidRPr="00BF50F7" w:rsidRDefault="002A7773" w:rsidP="002A7773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 w:rsidRPr="00BF50F7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Адаптация учащихся 5-х классов. Развивающее занятие </w:t>
      </w:r>
      <w:r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       </w:t>
      </w:r>
      <w:r w:rsidRPr="00BF50F7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"Родники моей души"</w:t>
      </w:r>
    </w:p>
    <w:p w:rsidR="002A7773" w:rsidRPr="002A7773" w:rsidRDefault="002A7773" w:rsidP="002A7773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777777"/>
          <w:sz w:val="44"/>
          <w:szCs w:val="44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2A77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inherit" w:hAnsi="inherit"/>
          <w:lang w:eastAsia="ru-RU"/>
        </w:rPr>
        <w:t xml:space="preserve">                                                                                      </w:t>
      </w:r>
      <w:r w:rsidR="00D4718F">
        <w:rPr>
          <w:rFonts w:ascii="inherit" w:hAnsi="inherit"/>
          <w:lang w:eastAsia="ru-RU"/>
        </w:rPr>
        <w:t xml:space="preserve">                        </w:t>
      </w:r>
      <w:r>
        <w:rPr>
          <w:rFonts w:ascii="inherit" w:hAnsi="inherit"/>
          <w:lang w:eastAsia="ru-RU"/>
        </w:rPr>
        <w:t xml:space="preserve"> </w:t>
      </w:r>
      <w:r w:rsidRPr="00D4718F">
        <w:rPr>
          <w:rFonts w:ascii="Times New Roman" w:hAnsi="Times New Roman" w:cs="Times New Roman"/>
          <w:sz w:val="28"/>
          <w:szCs w:val="28"/>
          <w:lang w:eastAsia="ru-RU"/>
        </w:rPr>
        <w:t>Педагог-психолог:</w:t>
      </w:r>
    </w:p>
    <w:p w:rsidR="00D4718F" w:rsidRDefault="00D4718F" w:rsidP="002A77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Радима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</w:p>
    <w:p w:rsidR="00D4718F" w:rsidRPr="00D4718F" w:rsidRDefault="00D4718F" w:rsidP="002A77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A7773" w:rsidRPr="00D4718F" w:rsidRDefault="002A7773" w:rsidP="002A77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471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D471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A7773" w:rsidRPr="002A7773" w:rsidRDefault="002A7773" w:rsidP="002A7773">
      <w:pPr>
        <w:pStyle w:val="a3"/>
        <w:rPr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</w:p>
    <w:p w:rsidR="002A7773" w:rsidRDefault="002A7773" w:rsidP="00D4718F">
      <w:pPr>
        <w:spacing w:before="270" w:after="135" w:line="390" w:lineRule="atLeast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BF50F7" w:rsidRPr="00BF50F7" w:rsidRDefault="00BF50F7" w:rsidP="00BF50F7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 w:rsidRPr="00BF50F7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lastRenderedPageBreak/>
        <w:t xml:space="preserve">Адаптация учащихся 5-х классов. Развивающее занятие </w:t>
      </w:r>
      <w:r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 xml:space="preserve">       </w:t>
      </w:r>
      <w:r w:rsidRPr="00BF50F7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"Родники моей души"</w:t>
      </w:r>
    </w:p>
    <w:p w:rsidR="00BF50F7" w:rsidRPr="00BF50F7" w:rsidRDefault="00BF50F7" w:rsidP="00BF50F7">
      <w:pPr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lang w:eastAsia="ru-RU"/>
        </w:rPr>
        <w:t>Разделы:</w:t>
      </w:r>
      <w:r w:rsidRPr="00BF50F7">
        <w:rPr>
          <w:rFonts w:ascii="Times New Roman" w:eastAsia="Times New Roman" w:hAnsi="Times New Roman" w:cs="Times New Roman"/>
          <w:lang w:eastAsia="ru-RU"/>
        </w:rPr>
        <w:t> </w:t>
      </w:r>
      <w:hyperlink r:id="rId5" w:history="1">
        <w:r w:rsidRPr="00BF50F7">
          <w:rPr>
            <w:rFonts w:ascii="Times New Roman" w:eastAsia="Times New Roman" w:hAnsi="Times New Roman" w:cs="Times New Roman"/>
            <w:color w:val="008738"/>
            <w:u w:val="single"/>
            <w:lang w:eastAsia="ru-RU"/>
          </w:rPr>
          <w:t>Школьная психологическая служба</w:t>
        </w:r>
      </w:hyperlink>
    </w:p>
    <w:p w:rsidR="00BF50F7" w:rsidRPr="00BF50F7" w:rsidRDefault="00D4718F" w:rsidP="00BF50F7">
      <w:pPr>
        <w:spacing w:before="270" w:after="27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0" o:hralign="center" o:hrstd="t" o:hr="t" fillcolor="#a0a0a0" stroked="f"/>
        </w:pic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Цели: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 развивать у учащихся навыки самоанализа на основе позитивного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самовосприятия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Задачи:</w:t>
      </w:r>
    </w:p>
    <w:p w:rsidR="00BF50F7" w:rsidRPr="00BF50F7" w:rsidRDefault="00BF50F7" w:rsidP="00BF5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Развивать адекватную самооценку.</w:t>
      </w:r>
    </w:p>
    <w:p w:rsidR="00BF50F7" w:rsidRPr="00BF50F7" w:rsidRDefault="00BF50F7" w:rsidP="00BF5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Развивать коммуникативные навыки.</w:t>
      </w:r>
    </w:p>
    <w:p w:rsidR="00BF50F7" w:rsidRPr="00BF50F7" w:rsidRDefault="00BF50F7" w:rsidP="00BF50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Способствовать формирования позитивного образа «Я»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Оборудование: 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магнитофон, компакт-диск с музыкой для релаксации, бумага для рисования, мяч, фломастеры, листы с надписями ПРОДАЮ, ПОКУПАЮ, бланки "телеграмм" с именами всех участников группы (для каждого участника).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ХОД УРОКА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Психолог: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 Здравствуйте, ребята! Сегодня на нашем занятии нам предстоит открыть с вами «родники своей души» из наших достоинств. Ведь именно они помогают нам в общении и делают это общение приятным. Человек не может жить без общения. Вы общаетесь друг с другом? А что вы в первую очередь делаете, когда встречаетесь друг с другом? Давайте встанем в круг и поприветствуем друг друга.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1. </w:t>
      </w:r>
      <w:proofErr w:type="spellStart"/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Энергизатор</w:t>
      </w:r>
      <w:proofErr w:type="spellEnd"/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 создание положительного настроения, позитивного настроя на работу.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Упражнение «Веселое приветствие»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Как вы приветствуете друг друга? А знаете ли вы, что у разных народов приняты свои жесты приветствия.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Варианты приветствия: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Объятие и троекратное лобзание поочередно в обе щёки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(Россия)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Лёгкий поклон со скрещенными на груди руками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(Китай);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Рукопожатие и поцелуй в обе щёки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(Франция)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Лёгкий поклон, ладони сложены перед лбом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(Индия)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Лёгкий поклон, ладони и руки вытянуты по бокам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(Япония)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Поцелуй в щёки, ладони лежат на предплечьях партнёра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(Испания)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Простое рукопожатие и взгляд в глаза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(Германия)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Мягкое рукопожатие обеими руками, касание только кончиками пальцев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(Малайзия)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BF50F7" w:rsidRPr="00BF50F7" w:rsidRDefault="00BF50F7" w:rsidP="00BF50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Потереться друг о друга носами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(Эскимосская традиция)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Знаете ли вы современные варианты приветствия?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Давайте поздороваемся друг с другом разными способами приветствия. Дети становятся в два круга (внешний и внутренний) и под музыку начинают идти друг за другом в разных направлениях. После слов ведущего «Поздоровайтесь!» ребенок поздороваться с ребенком из другого круга. Каждый раз во время музыкальной паузы ребенок здоровается разными способами приветствия.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Анализ: 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Какие приветствия были наиболее интересными? Почему? Вам было приятно здороваться необычным способом?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Вам приятно, когда вас ласково называют?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Упражнение "Ласковое имя"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Дети стоят в кругу. Прошу вспомнить, как их ласково называют дома. Затем предлагается бросать друг другу мяч. Ребенок, к которому попадает мяч, называет свое ласковое имя. После того как все назовут свои имена, мяч бросается в обратном направлении. При этом нужно вспомнить и назвать ласковое имя того, кому бросаешь мяч.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После выполнения этого упражнения предлагаю всем учащимся обменяться впечатлениями, ответив на вопросы: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Какие ласковые имена меня впечатлили?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Какие имена мне было трудно запомнить?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Может быть, в дальнейшем вы будете : называть друг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дpyra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 именно так – ласково|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Дети проходят на места.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Работа по теме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Прошу учащихся ответить на вопросы: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Скажите, всегда ли ваше общение с другими людьми бывает успешным и вызывает положительные эмоции?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Что нужно для того, чтобы общение было позитивным?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Какие черты характера помогают нам в общении, а какие нет?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Нужно ли учиться общению?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Как вы считаете, для чего это нужно?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Зачем нужно знать себя и свои сильные и слабые стороны?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В ходе дискуссии подвожу учащихся к выводу о том, что общение играет в жизни человека важную роль и общению нужно учиться, чтобы оно приносило не только радость, но и пользу. И в этом нам помогают положительные черты характера, позитивное отношение к друг другу, умение выслушать, уважение.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Мы остановились на чертах характерах человека. Давайте с вами попробуем составить звездную карту своих качеств. Но не забывайте, что они побывают положительные и отрицательные, постарайтесь критически отнестись к себе.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Упражнение "Моя вселенная"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 (возможности личности).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 способствовать позитивному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самовосприятию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В центре листа формата А 4 нарисована планета с буквой "Я", Вокруг этой планеты нарисованы звёзды, на которых они пишут свои положительные и отрицательные качества.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Участникам дается задание написать в звездочках 10 определений, отвечающих на вопрос «Кто я?» и являющихся их характеристикой.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«Я – ...»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Затем ребята должны посчитать, каких слов в характеристике больше: положительных или отрицательных. По желанию можно зачитать определения, обсудить их.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Анализ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Каких качеств у вас больше: положительных или отрицательных?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У кого больше положительных?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А у кого есть хоть одно отрицательное качество вашего характера?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Вы хотели бы, чтобы у вас не было этих отрицательных качеств?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А вы хотели бы приобрести какие-то качества?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А теперь давайте составим звездную карту нашего класса. </w:t>
      </w:r>
      <w:r w:rsidRPr="00BF50F7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(Дети клеят на доску свою звёздную карту)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Упражнение "Ярмарка достоинств"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 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формировать адекватную самооценку.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Участники игры получают листы с надписями ПРОДАЮ и ПОКУПАЮ. Психолог предлагает каждому на одном листе, под надписью ПРОДАЮ, написать все свои недостатки, от которых 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хотелось бы избавиться, или написать достоинства, которыми он мог бы поделиться. На другом листе, под надписью ПОКУПАЮ, написать достоинства, которые хотели бы приобрести.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Детям предлагается продать свои положительные и отрицательные качества. Дети должны убедить остальных ребят, что именно эти качества необходимо купить.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Затем проводится обсуждение: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Что удалось продать?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Что было легче продать отрицательные или положительные качества? Почему?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Какие качества вы не смогли продать? Почему?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Как вы считаете, нужно ли смелость для того, чтобы признать свои недостатки?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После обсуждения психолог подвожу ребят к выводу о том, что </w:t>
      </w: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не надо 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бояться признавать свои недостатки, – это проявление мужества. От такого признания человек становится только сильнее и старается бороться со своими недостатками, приобретать как можно больше положительных!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Мы сейчас говорили о себе, давали себе самооценку. А вам хочется знать, что думает о вас одноклассники, какие качества они видят в вас?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Вам приходилось получать телеграммы? Давайте отправим телеграммы в адрес друг друга.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Итог урока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Упражнение "Телеграмма"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 формирование навыка позитивного восприятия друг друга.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Раздаю бланки "телеграмм" с написанным именем адресата, где надо написать адресату самое хорошее, что можно о нём сказать. Сыграйте роль почтальона вручите телеграмму.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Адресаты, получив сообщение, высказывают вслух свои впечатления по желанию.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  Рефлексия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– Что узнали нового?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Чему научились?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– Что было главным в нашем занятии?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Игра: «Я рада, что </w:t>
      </w:r>
      <w:proofErr w:type="gramStart"/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ты....</w:t>
      </w:r>
      <w:proofErr w:type="gramEnd"/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</w:p>
    <w:p w:rsidR="00BF50F7" w:rsidRPr="00BF50F7" w:rsidRDefault="00BF50F7" w:rsidP="00BF50F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САМОАНАЛИЗ ЗАНЯТИЯ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Данное занятие является первым в системе развивающих занятий, проводимых с целью адаптации учащихся пятого класса к новым социальным условиям обучения.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>Переход из начального в среднее звено традиционно считается одним из сложных педагогических проблем, а период адаптации в пятом классе – труднейшим периодом школьного обучения. Младший подростковый возраст – это из наиболее кризисных возрастных периодов. В этом возрасте преобладает наиболее низкая самооценка. При переходе в среднее звено некоторые дети строят свои отношения со сверстниками как бы заново, находя свое место в системе межличностных отношений класса.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Исходя из этого, основная цель занятия – развивать у учащихся навыки самоанализа на основе позитивного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самовосприятия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. Из этого вытекают следующие задачи:</w:t>
      </w:r>
    </w:p>
    <w:p w:rsidR="00BF50F7" w:rsidRPr="00BF50F7" w:rsidRDefault="00BF50F7" w:rsidP="00BF5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Формировать адекватную самооценку.</w:t>
      </w:r>
    </w:p>
    <w:p w:rsidR="00BF50F7" w:rsidRPr="00BF50F7" w:rsidRDefault="00BF50F7" w:rsidP="00BF5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Способствовать формированию позитивного образа «Я».</w:t>
      </w:r>
    </w:p>
    <w:p w:rsidR="00BF50F7" w:rsidRPr="00BF50F7" w:rsidRDefault="00BF50F7" w:rsidP="00BF50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Развивать коммуникативные навыки.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Задача развития коммуникативных навыков реализовывалась с помощью интерактивного метода в форме упражнений «Веселое путешествие», «Ласковое имя» на первом этапе занятия. Эти упражнения помогали детям поднять настроение, позитивно настроиться на работу, способствовало сплочению группы, развитию коммуникативных навыков.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Задачи позитивного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самовосприятия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, формирование адекватной самооценки реализовывалась с помощью методов «групповой дискуссии», «мозгового штурма» на втором этапе занятия в форме беседы, упражнений «Моя вселенная», и «Ярмарка достоинств». На втором этапе занятия дети 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учились анализировать соотношение своих позитивных и негативных представлений о себе. Учащиеся пришли к выводу о том, что не надо бояться признавать свои недостатки – это проявление мужества. От этого человек становиться только сильнее.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Рефлексия деятельности осуществлялась на всех этапах занятия. Подведение итогов на завершающем этапе показало, что занятие достигло своей задачи. Дети высоко оценили занятие.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Считаю, что все этапы занятия – это единое целое, где каждое последующее упражнение логически вытекает из предыдущего и имеет закономерность. Все поставленные мной цели и задачи были реализованы.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Использование сочетания индивидуальных, </w:t>
      </w:r>
      <w:proofErr w:type="gram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групповых и фронтальных форм организации деятельности</w:t>
      </w:r>
      <w:proofErr w:type="gram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 учащихся позволило достигнуть высокой степени активности детей.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Таким образом, выбранная мной форма развивающего занятия позволяет детям развивать своё позитивное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самовосприятие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 xml:space="preserve">, партнерское </w:t>
      </w:r>
      <w:proofErr w:type="spellStart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самовосприятие</w:t>
      </w:r>
      <w:proofErr w:type="spellEnd"/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, организовывать равноправное партнерское общение, создавать благоприятный психологический климат в коллективе. А это необходимо для успешной адаптации учащихся.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Считаю, что занятие достигло своей цели.</w:t>
      </w:r>
    </w:p>
    <w:p w:rsidR="00BF50F7" w:rsidRPr="00BF50F7" w:rsidRDefault="00BF50F7" w:rsidP="00BF50F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F50F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Методическое сопровождение:</w:t>
      </w:r>
      <w:r w:rsidRPr="00BF50F7">
        <w:rPr>
          <w:rFonts w:ascii="Times New Roman" w:eastAsia="Times New Roman" w:hAnsi="Times New Roman" w:cs="Times New Roman"/>
          <w:color w:val="333333"/>
          <w:lang w:eastAsia="ru-RU"/>
        </w:rPr>
        <w:t> «Школьный психолог №12 20007»</w:t>
      </w:r>
    </w:p>
    <w:p w:rsidR="007D3671" w:rsidRDefault="00D4718F"/>
    <w:sectPr w:rsidR="007D3671" w:rsidSect="00D4718F">
      <w:pgSz w:w="11906" w:h="16838"/>
      <w:pgMar w:top="1134" w:right="850" w:bottom="1134" w:left="1701" w:header="708" w:footer="708" w:gutter="0"/>
      <w:pgBorders w:display="firstPage"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E05"/>
    <w:multiLevelType w:val="multilevel"/>
    <w:tmpl w:val="3FB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64C80"/>
    <w:multiLevelType w:val="multilevel"/>
    <w:tmpl w:val="3C5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07DF5"/>
    <w:multiLevelType w:val="multilevel"/>
    <w:tmpl w:val="D22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A30901"/>
    <w:multiLevelType w:val="multilevel"/>
    <w:tmpl w:val="5E1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C"/>
    <w:rsid w:val="002A7773"/>
    <w:rsid w:val="00486C6C"/>
    <w:rsid w:val="00AC6A84"/>
    <w:rsid w:val="00BF50F7"/>
    <w:rsid w:val="00D4718F"/>
    <w:rsid w:val="00D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5427"/>
  <w15:chartTrackingRefBased/>
  <w15:docId w15:val="{6451B8FD-6983-49BA-A468-AE7830B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sych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2021-12-09T05:51:00Z</dcterms:created>
  <dcterms:modified xsi:type="dcterms:W3CDTF">2021-12-09T06:27:00Z</dcterms:modified>
</cp:coreProperties>
</file>